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448" w:rsidRPr="00907646" w:rsidRDefault="00752448" w:rsidP="00752448">
      <w:pPr>
        <w:pStyle w:val="Title"/>
        <w:rPr>
          <w:b/>
          <w:sz w:val="44"/>
          <w:szCs w:val="44"/>
        </w:rPr>
      </w:pPr>
      <w:bookmarkStart w:id="0" w:name="_Toc513065142"/>
      <w:r w:rsidRPr="00907646">
        <w:rPr>
          <w:b/>
          <w:sz w:val="44"/>
          <w:szCs w:val="44"/>
        </w:rPr>
        <w:t xml:space="preserve">Early Literacy Session </w:t>
      </w:r>
      <w:bookmarkEnd w:id="0"/>
      <w:r w:rsidR="00F8498C">
        <w:rPr>
          <w:b/>
          <w:sz w:val="44"/>
          <w:szCs w:val="44"/>
        </w:rPr>
        <w:t xml:space="preserve">Run Sheet 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4"/>
        <w:gridCol w:w="1433"/>
        <w:gridCol w:w="2354"/>
        <w:gridCol w:w="2693"/>
      </w:tblGrid>
      <w:tr w:rsidR="00752448" w:rsidRPr="00FC63A5" w:rsidTr="00F8498C">
        <w:trPr>
          <w:trHeight w:val="160"/>
        </w:trPr>
        <w:tc>
          <w:tcPr>
            <w:tcW w:w="3614" w:type="dxa"/>
            <w:shd w:val="clear" w:color="auto" w:fill="auto"/>
          </w:tcPr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  <w:r w:rsidRPr="00FC63A5">
              <w:rPr>
                <w:rFonts w:ascii="Arial" w:hAnsi="Arial" w:cs="Arial"/>
                <w:b/>
                <w:lang w:val="en-AU"/>
              </w:rPr>
              <w:t>Target age</w:t>
            </w:r>
            <w:r>
              <w:rPr>
                <w:rFonts w:ascii="Arial" w:hAnsi="Arial" w:cs="Arial"/>
                <w:b/>
                <w:lang w:val="en-AU"/>
              </w:rPr>
              <w:t xml:space="preserve"> group</w:t>
            </w:r>
            <w:r w:rsidRPr="00FC63A5">
              <w:rPr>
                <w:rFonts w:ascii="Arial" w:hAnsi="Arial" w:cs="Arial"/>
                <w:b/>
                <w:lang w:val="en-AU"/>
              </w:rPr>
              <w:t>:</w:t>
            </w: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lang w:val="en-AU"/>
              </w:rPr>
            </w:pPr>
          </w:p>
        </w:tc>
        <w:tc>
          <w:tcPr>
            <w:tcW w:w="3787" w:type="dxa"/>
            <w:gridSpan w:val="2"/>
            <w:shd w:val="clear" w:color="auto" w:fill="auto"/>
          </w:tcPr>
          <w:p w:rsidR="00752448" w:rsidRPr="00FC63A5" w:rsidRDefault="00F8498C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Theme:</w:t>
            </w:r>
          </w:p>
        </w:tc>
        <w:tc>
          <w:tcPr>
            <w:tcW w:w="2693" w:type="dxa"/>
            <w:shd w:val="clear" w:color="auto" w:fill="auto"/>
          </w:tcPr>
          <w:p w:rsidR="00752448" w:rsidRPr="00FC63A5" w:rsidRDefault="00F8498C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lang w:val="en-AU"/>
              </w:rPr>
            </w:pPr>
            <w:r w:rsidRPr="00F8498C">
              <w:rPr>
                <w:rFonts w:ascii="Arial" w:hAnsi="Arial" w:cs="Arial"/>
                <w:b/>
                <w:lang w:val="en-AU"/>
              </w:rPr>
              <w:t>Date:</w:t>
            </w:r>
          </w:p>
        </w:tc>
      </w:tr>
      <w:tr w:rsidR="002C61F4" w:rsidRPr="00FC63A5" w:rsidTr="00A02C43">
        <w:trPr>
          <w:trHeight w:val="1462"/>
        </w:trPr>
        <w:tc>
          <w:tcPr>
            <w:tcW w:w="5047" w:type="dxa"/>
            <w:gridSpan w:val="2"/>
            <w:shd w:val="clear" w:color="auto" w:fill="auto"/>
          </w:tcPr>
          <w:p w:rsidR="002C61F4" w:rsidRPr="00FC63A5" w:rsidRDefault="002C61F4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  <w:r w:rsidRPr="00FC63A5">
              <w:rPr>
                <w:rFonts w:ascii="Arial" w:hAnsi="Arial" w:cs="Arial"/>
                <w:b/>
                <w:color w:val="ED7D31" w:themeColor="accent2"/>
                <w:lang w:val="en-AU"/>
              </w:rPr>
              <w:t>Objectives for children’s learning:</w:t>
            </w:r>
            <w:r>
              <w:rPr>
                <w:rFonts w:ascii="Arial" w:hAnsi="Arial" w:cs="Arial"/>
                <w:b/>
                <w:color w:val="ED7D31" w:themeColor="accent2"/>
                <w:lang w:val="en-AU"/>
              </w:rPr>
              <w:t xml:space="preserve"> </w:t>
            </w:r>
          </w:p>
        </w:tc>
        <w:tc>
          <w:tcPr>
            <w:tcW w:w="5047" w:type="dxa"/>
            <w:gridSpan w:val="2"/>
            <w:shd w:val="clear" w:color="auto" w:fill="auto"/>
          </w:tcPr>
          <w:p w:rsidR="002C61F4" w:rsidRPr="00FC63A5" w:rsidRDefault="009F3CFF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Equipment</w:t>
            </w:r>
            <w:bookmarkStart w:id="1" w:name="_GoBack"/>
            <w:bookmarkEnd w:id="1"/>
            <w:r w:rsidR="002C61F4">
              <w:rPr>
                <w:rFonts w:ascii="Arial" w:hAnsi="Arial" w:cs="Arial"/>
                <w:b/>
                <w:lang w:val="en-AU"/>
              </w:rPr>
              <w:t xml:space="preserve"> and props:</w:t>
            </w:r>
          </w:p>
        </w:tc>
      </w:tr>
      <w:tr w:rsidR="00752448" w:rsidRPr="00FC63A5" w:rsidTr="00D54F03">
        <w:trPr>
          <w:trHeight w:val="11015"/>
        </w:trPr>
        <w:tc>
          <w:tcPr>
            <w:tcW w:w="10094" w:type="dxa"/>
            <w:gridSpan w:val="4"/>
            <w:shd w:val="clear" w:color="auto" w:fill="auto"/>
          </w:tcPr>
          <w:p w:rsidR="00752448" w:rsidRPr="00FC63A5" w:rsidRDefault="00F8498C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Welcome song / activity</w:t>
            </w:r>
            <w:r w:rsidR="00752448" w:rsidRPr="00FC63A5">
              <w:rPr>
                <w:rFonts w:ascii="Arial" w:hAnsi="Arial" w:cs="Arial"/>
                <w:b/>
                <w:lang w:val="en-AU"/>
              </w:rPr>
              <w:t>:</w:t>
            </w:r>
            <w:r w:rsidR="008F7252">
              <w:rPr>
                <w:rFonts w:ascii="Arial" w:hAnsi="Arial" w:cs="Arial"/>
                <w:b/>
                <w:lang w:val="en-AU"/>
              </w:rPr>
              <w:t xml:space="preserve">  </w:t>
            </w:r>
          </w:p>
          <w:p w:rsidR="00752448" w:rsidRPr="00F8498C" w:rsidRDefault="00752448" w:rsidP="00F8498C">
            <w:pPr>
              <w:pStyle w:val="ListParagraph"/>
              <w:numPr>
                <w:ilvl w:val="0"/>
                <w:numId w:val="2"/>
              </w:num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</w:pPr>
            <w:r w:rsidRPr="00F8498C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>How will you greet each child/caregiver at the start of the session to establish connection and welcome them?</w:t>
            </w:r>
          </w:p>
          <w:p w:rsidR="008F7252" w:rsidRDefault="00752448" w:rsidP="00F8498C">
            <w:pPr>
              <w:pStyle w:val="ListParagraph"/>
              <w:numPr>
                <w:ilvl w:val="0"/>
                <w:numId w:val="2"/>
              </w:num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</w:pPr>
            <w:r w:rsidRPr="00F8498C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What songs, finger plays, or rhymes will you use to warm up the group? </w:t>
            </w:r>
          </w:p>
          <w:p w:rsidR="00752448" w:rsidRPr="00F8498C" w:rsidRDefault="00752448" w:rsidP="00F8498C">
            <w:pPr>
              <w:pStyle w:val="ListParagraph"/>
              <w:numPr>
                <w:ilvl w:val="0"/>
                <w:numId w:val="2"/>
              </w:num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</w:pPr>
            <w:r w:rsidRPr="00F8498C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>How will you display the words of the songs?</w:t>
            </w:r>
          </w:p>
          <w:p w:rsidR="008F7252" w:rsidRDefault="008F7252" w:rsidP="008F7252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</w:p>
          <w:p w:rsidR="00F8498C" w:rsidRPr="008F7252" w:rsidRDefault="00F8498C" w:rsidP="008F7252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  <w:r w:rsidRPr="008F7252">
              <w:rPr>
                <w:rFonts w:ascii="Arial" w:hAnsi="Arial" w:cs="Arial"/>
                <w:b/>
                <w:lang w:val="en-AU"/>
              </w:rPr>
              <w:t xml:space="preserve">Introducing the theme: </w:t>
            </w:r>
          </w:p>
          <w:p w:rsidR="00F8498C" w:rsidRDefault="00A215E5" w:rsidP="00F8498C">
            <w:pPr>
              <w:pStyle w:val="ListParagraph"/>
              <w:numPr>
                <w:ilvl w:val="0"/>
                <w:numId w:val="1"/>
              </w:num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>What</w:t>
            </w:r>
            <w:r w:rsidR="00F8498C" w:rsidRPr="00F8498C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 will you use </w:t>
            </w:r>
            <w:r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to </w:t>
            </w:r>
            <w:r w:rsidRPr="00F8498C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>build the children’s background knowledge about your theme</w:t>
            </w:r>
            <w:r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 e.g.</w:t>
            </w:r>
            <w:r w:rsidRPr="00F8498C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 </w:t>
            </w:r>
            <w:r w:rsidR="00F8498C" w:rsidRPr="00F8498C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props, non-fiction on the topic, </w:t>
            </w:r>
            <w:r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a puppet or toy </w:t>
            </w:r>
            <w:r w:rsidR="00F8498C" w:rsidRPr="00F8498C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>etc.?</w:t>
            </w:r>
          </w:p>
          <w:p w:rsidR="008F7252" w:rsidRDefault="008F7252" w:rsidP="008F7252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</w:p>
          <w:p w:rsidR="00A215E5" w:rsidRPr="008F7252" w:rsidRDefault="00A215E5" w:rsidP="008F7252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  <w:r w:rsidRPr="008F7252">
              <w:rPr>
                <w:rFonts w:ascii="Arial" w:hAnsi="Arial" w:cs="Arial"/>
                <w:b/>
                <w:lang w:val="en-AU"/>
              </w:rPr>
              <w:t>Songs and rhymes:</w:t>
            </w:r>
          </w:p>
          <w:p w:rsidR="008F7252" w:rsidRDefault="00525774" w:rsidP="00C64A7D">
            <w:pPr>
              <w:pStyle w:val="ListParagraph"/>
              <w:numPr>
                <w:ilvl w:val="0"/>
                <w:numId w:val="1"/>
              </w:num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</w:pPr>
            <w:r w:rsidRPr="00C64A7D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>How will you involve the children</w:t>
            </w:r>
            <w:r w:rsidR="00C64A7D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 and carers</w:t>
            </w:r>
            <w:r w:rsidRPr="00C64A7D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? </w:t>
            </w:r>
          </w:p>
          <w:p w:rsidR="00A215E5" w:rsidRPr="00C64A7D" w:rsidRDefault="00C64A7D" w:rsidP="00C64A7D">
            <w:pPr>
              <w:pStyle w:val="ListParagraph"/>
              <w:numPr>
                <w:ilvl w:val="0"/>
                <w:numId w:val="1"/>
              </w:num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Do you have the lyrics displayed, are there actions? </w:t>
            </w:r>
          </w:p>
          <w:p w:rsidR="008F7252" w:rsidRDefault="008F7252" w:rsidP="008F7252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</w:p>
          <w:p w:rsidR="00A215E5" w:rsidRPr="008F7252" w:rsidRDefault="00A215E5" w:rsidP="008F7252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  <w:r w:rsidRPr="008F7252">
              <w:rPr>
                <w:rFonts w:ascii="Arial" w:hAnsi="Arial" w:cs="Arial"/>
                <w:b/>
                <w:lang w:val="en-AU"/>
              </w:rPr>
              <w:t xml:space="preserve">Books: </w:t>
            </w:r>
          </w:p>
          <w:p w:rsidR="00860751" w:rsidRPr="00860751" w:rsidRDefault="00752448" w:rsidP="00F8498C">
            <w:pPr>
              <w:pStyle w:val="ListParagraph"/>
              <w:numPr>
                <w:ilvl w:val="0"/>
                <w:numId w:val="1"/>
              </w:num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b/>
                <w:i/>
                <w:color w:val="8EAADB" w:themeColor="accent1" w:themeTint="99"/>
                <w:sz w:val="22"/>
                <w:szCs w:val="22"/>
                <w:lang w:val="en-AU"/>
              </w:rPr>
            </w:pPr>
            <w:r w:rsidRPr="00F8498C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How will you prepare the children to understand the content/topic of each book? </w:t>
            </w:r>
          </w:p>
          <w:p w:rsidR="00752448" w:rsidRPr="00860751" w:rsidRDefault="00752448" w:rsidP="00F8498C">
            <w:pPr>
              <w:pStyle w:val="ListParagraph"/>
              <w:numPr>
                <w:ilvl w:val="0"/>
                <w:numId w:val="1"/>
              </w:num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b/>
                <w:i/>
                <w:color w:val="8EAADB" w:themeColor="accent1" w:themeTint="99"/>
                <w:sz w:val="22"/>
                <w:szCs w:val="22"/>
                <w:lang w:val="en-AU"/>
              </w:rPr>
            </w:pPr>
            <w:r w:rsidRPr="00F8498C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Are there any difficult words you need to explain? </w:t>
            </w:r>
          </w:p>
          <w:p w:rsidR="00860751" w:rsidRPr="008F7252" w:rsidRDefault="00860751" w:rsidP="00F8498C">
            <w:pPr>
              <w:pStyle w:val="ListParagraph"/>
              <w:numPr>
                <w:ilvl w:val="0"/>
                <w:numId w:val="1"/>
              </w:num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b/>
                <w:i/>
                <w:color w:val="8EAADB" w:themeColor="accent1" w:themeTint="99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>How will you link to the next song</w:t>
            </w:r>
            <w:r w:rsidR="00C64A7D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, rhyme or </w:t>
            </w:r>
            <w:r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>book?</w:t>
            </w:r>
          </w:p>
          <w:p w:rsidR="008F7252" w:rsidRPr="008F7252" w:rsidRDefault="008F7252" w:rsidP="00F8498C">
            <w:pPr>
              <w:pStyle w:val="ListParagraph"/>
              <w:numPr>
                <w:ilvl w:val="0"/>
                <w:numId w:val="1"/>
              </w:num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b/>
                <w:i/>
                <w:color w:val="8EAADB" w:themeColor="accent1" w:themeTint="99"/>
                <w:sz w:val="22"/>
                <w:szCs w:val="22"/>
                <w:lang w:val="en-AU"/>
              </w:rPr>
            </w:pPr>
            <w:r w:rsidRPr="00C64A7D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>How will you involve the children</w:t>
            </w:r>
            <w:r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 and carers</w:t>
            </w:r>
            <w:r w:rsidRPr="00C64A7D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>?</w:t>
            </w:r>
            <w:r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 </w:t>
            </w:r>
          </w:p>
          <w:p w:rsidR="00F8498C" w:rsidRDefault="00F8498C" w:rsidP="000C364F">
            <w:p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</w:p>
          <w:p w:rsidR="00F8498C" w:rsidRPr="00F8498C" w:rsidRDefault="00F8498C" w:rsidP="00F8498C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  <w:r w:rsidRPr="00F8498C">
              <w:rPr>
                <w:rFonts w:ascii="Arial" w:hAnsi="Arial" w:cs="Arial"/>
                <w:b/>
                <w:lang w:val="en-AU"/>
              </w:rPr>
              <w:t>Craft / activity:</w:t>
            </w:r>
          </w:p>
          <w:p w:rsidR="00A215E5" w:rsidRPr="00860751" w:rsidRDefault="00C64A7D" w:rsidP="00860751">
            <w:pPr>
              <w:pStyle w:val="ListParagraph"/>
              <w:numPr>
                <w:ilvl w:val="0"/>
                <w:numId w:val="1"/>
              </w:num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>Ensure your sample craft or demonstration isn’t</w:t>
            </w:r>
            <w:r w:rsidR="000F7A49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 too</w:t>
            </w:r>
            <w:r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 perfect</w:t>
            </w:r>
            <w:r w:rsidR="000F7A49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 and is child friendly</w:t>
            </w:r>
            <w:r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>, explain the skills we’re working on to carers eg fine motor skills and vocabulary through talking about the story and the craft.</w:t>
            </w:r>
          </w:p>
          <w:p w:rsidR="00860751" w:rsidRDefault="00860751" w:rsidP="00A215E5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</w:p>
          <w:p w:rsidR="00A215E5" w:rsidRPr="00A215E5" w:rsidRDefault="00A215E5" w:rsidP="00A215E5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  <w:r w:rsidRPr="00A215E5">
              <w:rPr>
                <w:rFonts w:ascii="Arial" w:hAnsi="Arial" w:cs="Arial"/>
                <w:b/>
                <w:lang w:val="en-AU"/>
              </w:rPr>
              <w:t>Finishing up:</w:t>
            </w:r>
          </w:p>
          <w:p w:rsidR="00A215E5" w:rsidRPr="00A215E5" w:rsidRDefault="00752448" w:rsidP="00A215E5">
            <w:pPr>
              <w:pStyle w:val="ListParagraph"/>
              <w:numPr>
                <w:ilvl w:val="0"/>
                <w:numId w:val="1"/>
              </w:num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</w:pPr>
            <w:r w:rsidRPr="00A215E5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How will you close the session? </w:t>
            </w:r>
            <w:r w:rsidR="008F7252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>Do you have a closing song or ritual?</w:t>
            </w:r>
          </w:p>
          <w:p w:rsidR="008F7252" w:rsidRDefault="00752448" w:rsidP="00A215E5">
            <w:pPr>
              <w:pStyle w:val="ListParagraph"/>
              <w:numPr>
                <w:ilvl w:val="0"/>
                <w:numId w:val="1"/>
              </w:num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</w:pPr>
            <w:r w:rsidRPr="00A215E5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 xml:space="preserve">Remember to give adult caregivers a closing tip for reinforcing the literacy skill at home </w:t>
            </w:r>
          </w:p>
          <w:p w:rsidR="00752448" w:rsidRPr="00A215E5" w:rsidRDefault="008F7252" w:rsidP="00A215E5">
            <w:pPr>
              <w:pStyle w:val="ListParagraph"/>
              <w:numPr>
                <w:ilvl w:val="0"/>
                <w:numId w:val="1"/>
              </w:num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>E</w:t>
            </w:r>
            <w:r w:rsidR="00752448" w:rsidRPr="00A215E5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>ncourage borrowing.</w:t>
            </w: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lang w:val="en-AU"/>
              </w:rPr>
            </w:pPr>
          </w:p>
        </w:tc>
      </w:tr>
    </w:tbl>
    <w:p w:rsidR="008F7252" w:rsidRDefault="008F7252"/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72"/>
        <w:gridCol w:w="5022"/>
      </w:tblGrid>
      <w:tr w:rsidR="00752448" w:rsidRPr="00FC63A5" w:rsidTr="00F8498C">
        <w:trPr>
          <w:trHeight w:val="1527"/>
        </w:trPr>
        <w:tc>
          <w:tcPr>
            <w:tcW w:w="5072" w:type="dxa"/>
            <w:shd w:val="clear" w:color="auto" w:fill="auto"/>
          </w:tcPr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  <w:r w:rsidRPr="00FC63A5">
              <w:rPr>
                <w:rFonts w:ascii="Arial" w:hAnsi="Arial" w:cs="Arial"/>
                <w:b/>
                <w:lang w:val="en-AU"/>
              </w:rPr>
              <w:t>Support ideas for younger children:</w:t>
            </w: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lang w:val="en-AU"/>
              </w:rPr>
            </w:pP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lang w:val="en-AU"/>
              </w:rPr>
            </w:pP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lang w:val="en-AU"/>
              </w:rPr>
            </w:pPr>
          </w:p>
        </w:tc>
        <w:tc>
          <w:tcPr>
            <w:tcW w:w="5022" w:type="dxa"/>
            <w:shd w:val="clear" w:color="auto" w:fill="auto"/>
          </w:tcPr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  <w:r w:rsidRPr="00FC63A5">
              <w:rPr>
                <w:rFonts w:ascii="Arial" w:hAnsi="Arial" w:cs="Arial"/>
                <w:b/>
                <w:lang w:val="en-AU"/>
              </w:rPr>
              <w:t>Extension ideas for older children:</w:t>
            </w: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lang w:val="en-AU"/>
              </w:rPr>
            </w:pPr>
          </w:p>
        </w:tc>
      </w:tr>
    </w:tbl>
    <w:p w:rsidR="00752448" w:rsidRPr="00FC63A5" w:rsidRDefault="00752448" w:rsidP="00752448">
      <w:pPr>
        <w:rPr>
          <w:rFonts w:ascii="Arial" w:hAnsi="Arial" w:cs="Arial"/>
          <w:b/>
          <w:lang w:val="en-AU"/>
        </w:rPr>
      </w:pPr>
    </w:p>
    <w:p w:rsidR="00752448" w:rsidRPr="00FC63A5" w:rsidRDefault="00752448" w:rsidP="00752448">
      <w:pPr>
        <w:rPr>
          <w:rFonts w:ascii="Arial" w:hAnsi="Arial" w:cs="Arial"/>
          <w:b/>
          <w:lang w:val="en-AU"/>
        </w:rPr>
      </w:pPr>
      <w:r w:rsidRPr="00FC63A5">
        <w:rPr>
          <w:rFonts w:ascii="Arial" w:hAnsi="Arial" w:cs="Arial"/>
          <w:b/>
          <w:lang w:val="en-AU"/>
        </w:rPr>
        <w:t>Evaluation of the session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752448" w:rsidRPr="00FC63A5" w:rsidTr="008F7252">
        <w:tc>
          <w:tcPr>
            <w:tcW w:w="10094" w:type="dxa"/>
            <w:shd w:val="clear" w:color="auto" w:fill="auto"/>
          </w:tcPr>
          <w:p w:rsidR="008F7252" w:rsidRDefault="008F7252" w:rsidP="008F7252">
            <w:pPr>
              <w:pStyle w:val="ListParagraph"/>
              <w:numPr>
                <w:ilvl w:val="0"/>
                <w:numId w:val="2"/>
              </w:num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</w:pPr>
            <w:r w:rsidRPr="008F7252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>Number in the group</w:t>
            </w:r>
          </w:p>
          <w:p w:rsidR="00752448" w:rsidRPr="008F7252" w:rsidRDefault="008F7252" w:rsidP="008F7252">
            <w:pPr>
              <w:pStyle w:val="ListParagraph"/>
              <w:numPr>
                <w:ilvl w:val="0"/>
                <w:numId w:val="2"/>
              </w:num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>N</w:t>
            </w:r>
            <w:r w:rsidRPr="008F7252">
              <w:rPr>
                <w:rFonts w:ascii="Arial" w:hAnsi="Arial" w:cs="Arial"/>
                <w:i/>
                <w:color w:val="8EAADB" w:themeColor="accent1" w:themeTint="99"/>
                <w:sz w:val="22"/>
                <w:szCs w:val="22"/>
                <w:lang w:val="en-AU"/>
              </w:rPr>
              <w:t>otes on what worked well</w:t>
            </w:r>
          </w:p>
          <w:p w:rsidR="00752448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  <w:p w:rsidR="00752448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  <w:p w:rsidR="00752448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  <w:p w:rsidR="00752448" w:rsidRPr="00FC63A5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  <w:p w:rsidR="00752448" w:rsidRPr="00FC63A5" w:rsidRDefault="00752448" w:rsidP="000C364F">
            <w:pPr>
              <w:tabs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</w:p>
        </w:tc>
      </w:tr>
    </w:tbl>
    <w:p w:rsidR="00752448" w:rsidRPr="00FC63A5" w:rsidRDefault="008F7252" w:rsidP="00752448">
      <w:pPr>
        <w:spacing w:before="120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>Lessons learned and ideas for future planning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752448" w:rsidRPr="00FC63A5" w:rsidTr="008F7252">
        <w:tc>
          <w:tcPr>
            <w:tcW w:w="10094" w:type="dxa"/>
            <w:shd w:val="clear" w:color="auto" w:fill="auto"/>
          </w:tcPr>
          <w:p w:rsidR="00752448" w:rsidRPr="00FC63A5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  <w:p w:rsidR="00752448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  <w:p w:rsidR="00752448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  <w:p w:rsidR="00752448" w:rsidRPr="00FC63A5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  <w:p w:rsidR="00752448" w:rsidRPr="00FC63A5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</w:tc>
      </w:tr>
    </w:tbl>
    <w:p w:rsidR="00287B60" w:rsidRDefault="00287B60" w:rsidP="00752448"/>
    <w:sectPr w:rsidR="00287B60" w:rsidSect="00F849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448" w:rsidRDefault="00752448" w:rsidP="00752448">
      <w:r>
        <w:separator/>
      </w:r>
    </w:p>
  </w:endnote>
  <w:endnote w:type="continuationSeparator" w:id="0">
    <w:p w:rsidR="00752448" w:rsidRDefault="00752448" w:rsidP="0075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448" w:rsidRDefault="00752448" w:rsidP="00752448">
      <w:r>
        <w:separator/>
      </w:r>
    </w:p>
  </w:footnote>
  <w:footnote w:type="continuationSeparator" w:id="0">
    <w:p w:rsidR="00752448" w:rsidRDefault="00752448" w:rsidP="0075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25B23"/>
    <w:multiLevelType w:val="hybridMultilevel"/>
    <w:tmpl w:val="11542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23ABC"/>
    <w:multiLevelType w:val="hybridMultilevel"/>
    <w:tmpl w:val="C13C96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F64BB2"/>
    <w:multiLevelType w:val="hybridMultilevel"/>
    <w:tmpl w:val="876C9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1213E"/>
    <w:multiLevelType w:val="hybridMultilevel"/>
    <w:tmpl w:val="01C896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48"/>
    <w:rsid w:val="000F7A49"/>
    <w:rsid w:val="001A0B03"/>
    <w:rsid w:val="00287B60"/>
    <w:rsid w:val="002C61F4"/>
    <w:rsid w:val="00525774"/>
    <w:rsid w:val="00752448"/>
    <w:rsid w:val="00860751"/>
    <w:rsid w:val="0089516E"/>
    <w:rsid w:val="008F3DFC"/>
    <w:rsid w:val="008F7252"/>
    <w:rsid w:val="00907646"/>
    <w:rsid w:val="009F3CFF"/>
    <w:rsid w:val="00A215E5"/>
    <w:rsid w:val="00C64A7D"/>
    <w:rsid w:val="00D54F03"/>
    <w:rsid w:val="00F8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6525CA"/>
  <w15:chartTrackingRefBased/>
  <w15:docId w15:val="{91AA3687-714E-483E-B4FF-1B087319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44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52448"/>
    <w:pPr>
      <w:spacing w:before="120" w:after="120"/>
    </w:pPr>
    <w:rPr>
      <w:rFonts w:ascii="Calibri" w:hAnsi="Calibri" w:cstheme="minorBidi"/>
      <w:b/>
      <w:bCs/>
      <w:sz w:val="22"/>
      <w:szCs w:val="1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7524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44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F84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257</Words>
  <Characters>1289</Characters>
  <Application>Microsoft Office Word</Application>
  <DocSecurity>0</DocSecurity>
  <Lines>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Mylee Joseph</dc:creator>
  <cp:keywords> [SEC=UNCLASSIFIED]</cp:keywords>
  <dc:description/>
  <cp:lastModifiedBy>Mylee Joseph</cp:lastModifiedBy>
  <cp:revision>9</cp:revision>
  <dcterms:created xsi:type="dcterms:W3CDTF">2019-08-06T00:50:00Z</dcterms:created>
  <dcterms:modified xsi:type="dcterms:W3CDTF">2019-08-06T02:07:00Z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06CD7A8663E199BD3718DDFF9A0682B56B4475B8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4AC0BF4C34D2EB3A70DD7767676AB3C1137F0E0B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2015.1.nsw.gov.au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2DDE0A6F4F8C433C91E5D319CEBFC813</vt:lpwstr>
  </property>
  <property fmtid="{D5CDD505-2E9C-101B-9397-08002B2CF9AE}" pid="16" name="PM_OriginationTimeStamp">
    <vt:lpwstr>2018-06-28T04:42:53Z</vt:lpwstr>
  </property>
  <property fmtid="{D5CDD505-2E9C-101B-9397-08002B2CF9AE}" pid="17" name="PM_Hash_Version">
    <vt:lpwstr>2016.1</vt:lpwstr>
  </property>
  <property fmtid="{D5CDD505-2E9C-101B-9397-08002B2CF9AE}" pid="18" name="PM_Hash_Salt_Prev">
    <vt:lpwstr>3E548C4881F6DD76C8352D6B474E494F</vt:lpwstr>
  </property>
  <property fmtid="{D5CDD505-2E9C-101B-9397-08002B2CF9AE}" pid="19" name="PM_Hash_Salt">
    <vt:lpwstr>3E548C4881F6DD76C8352D6B474E494F</vt:lpwstr>
  </property>
</Properties>
</file>